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9F00E4" w14:textId="2DEE51F1" w:rsidR="00692AAB" w:rsidRPr="0011724E" w:rsidRDefault="00692AAB" w:rsidP="00692AAB">
      <w:pPr>
        <w:autoSpaceDE w:val="0"/>
        <w:autoSpaceDN w:val="0"/>
        <w:adjustRightInd w:val="0"/>
        <w:rPr>
          <w:b/>
          <w:bCs/>
          <w:i/>
          <w:sz w:val="28"/>
          <w:szCs w:val="28"/>
        </w:rPr>
      </w:pPr>
      <w:r w:rsidRPr="0011724E">
        <w:rPr>
          <w:b/>
          <w:bCs/>
          <w:i/>
          <w:sz w:val="28"/>
          <w:szCs w:val="28"/>
        </w:rPr>
        <w:t xml:space="preserve">Örnek </w:t>
      </w:r>
      <w:r w:rsidR="004B49E4" w:rsidRPr="0011724E">
        <w:rPr>
          <w:b/>
          <w:bCs/>
          <w:i/>
          <w:sz w:val="28"/>
          <w:szCs w:val="28"/>
        </w:rPr>
        <w:t>1</w:t>
      </w:r>
      <w:r w:rsidRPr="0011724E">
        <w:rPr>
          <w:b/>
          <w:bCs/>
          <w:i/>
          <w:sz w:val="28"/>
          <w:szCs w:val="28"/>
        </w:rPr>
        <w:t>7.</w:t>
      </w:r>
    </w:p>
    <w:p w14:paraId="25F1E9FF" w14:textId="4C6D5F98" w:rsidR="00692AAB" w:rsidRPr="0011724E" w:rsidRDefault="00692AAB" w:rsidP="00692AAB">
      <w:pPr>
        <w:autoSpaceDE w:val="0"/>
        <w:autoSpaceDN w:val="0"/>
        <w:adjustRightInd w:val="0"/>
        <w:rPr>
          <w:b/>
          <w:bCs/>
          <w:i/>
          <w:sz w:val="28"/>
          <w:szCs w:val="28"/>
        </w:rPr>
      </w:pPr>
      <w:r w:rsidRPr="0011724E">
        <w:rPr>
          <w:b/>
          <w:bCs/>
          <w:i/>
          <w:sz w:val="28"/>
          <w:szCs w:val="28"/>
        </w:rPr>
        <w:t xml:space="preserve">Hakkında </w:t>
      </w:r>
      <w:r w:rsidR="000D384A" w:rsidRPr="0011724E">
        <w:rPr>
          <w:b/>
          <w:bCs/>
          <w:i/>
          <w:sz w:val="28"/>
          <w:szCs w:val="28"/>
        </w:rPr>
        <w:t>Ön İnceleme Yapılandan Yazılı İfade İstem Yazısı</w:t>
      </w:r>
    </w:p>
    <w:p w14:paraId="4CAA93D5" w14:textId="5832E588" w:rsidR="00692AAB" w:rsidRPr="00F07EE6" w:rsidRDefault="00692AAB" w:rsidP="00692AAB">
      <w:pPr>
        <w:autoSpaceDE w:val="0"/>
        <w:autoSpaceDN w:val="0"/>
        <w:adjustRightInd w:val="0"/>
        <w:rPr>
          <w:rFonts w:ascii="Monotype Corsiva" w:hAnsi="Monotype Corsiva"/>
          <w:b/>
          <w:bCs/>
          <w:sz w:val="28"/>
          <w:szCs w:val="28"/>
        </w:rPr>
      </w:pPr>
      <w:r w:rsidRPr="0011724E">
        <w:rPr>
          <w:b/>
          <w:bCs/>
          <w:i/>
          <w:sz w:val="28"/>
          <w:szCs w:val="28"/>
        </w:rPr>
        <w:t>-------------------------------------------------------------------------</w:t>
      </w:r>
      <w:r w:rsidR="000D384A" w:rsidRPr="0011724E">
        <w:rPr>
          <w:b/>
          <w:bCs/>
          <w:i/>
          <w:sz w:val="28"/>
          <w:szCs w:val="28"/>
        </w:rPr>
        <w:t>----</w:t>
      </w:r>
    </w:p>
    <w:p w14:paraId="127743D8" w14:textId="567FE2E8" w:rsidR="00692AAB" w:rsidRDefault="00692AAB" w:rsidP="00692AAB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55813CBD" w14:textId="77777777" w:rsidR="00117140" w:rsidRPr="00117140" w:rsidRDefault="00117140" w:rsidP="00117140">
      <w:pPr>
        <w:ind w:firstLine="709"/>
        <w:jc w:val="center"/>
        <w:rPr>
          <w:sz w:val="24"/>
          <w:szCs w:val="24"/>
        </w:rPr>
      </w:pPr>
      <w:r w:rsidRPr="00117140">
        <w:rPr>
          <w:sz w:val="24"/>
          <w:szCs w:val="24"/>
        </w:rPr>
        <w:t>T.C.</w:t>
      </w:r>
    </w:p>
    <w:p w14:paraId="5A0410A0" w14:textId="77777777" w:rsidR="00117140" w:rsidRPr="00117140" w:rsidRDefault="00117140" w:rsidP="00117140">
      <w:pPr>
        <w:ind w:firstLine="709"/>
        <w:jc w:val="center"/>
        <w:rPr>
          <w:sz w:val="24"/>
          <w:szCs w:val="24"/>
        </w:rPr>
      </w:pPr>
      <w:r w:rsidRPr="00117140">
        <w:rPr>
          <w:sz w:val="24"/>
          <w:szCs w:val="24"/>
        </w:rPr>
        <w:t>İÇİŞLERİ BAKANLIĞI</w:t>
      </w:r>
    </w:p>
    <w:p w14:paraId="68FEAE87" w14:textId="25CE2D9D" w:rsidR="00117140" w:rsidRDefault="00117140" w:rsidP="00117140">
      <w:pPr>
        <w:ind w:firstLine="709"/>
        <w:jc w:val="center"/>
        <w:rPr>
          <w:sz w:val="24"/>
          <w:szCs w:val="24"/>
        </w:rPr>
      </w:pPr>
      <w:r w:rsidRPr="00117140">
        <w:rPr>
          <w:sz w:val="24"/>
          <w:szCs w:val="24"/>
        </w:rPr>
        <w:t>Mülkiye Müfettişliği</w:t>
      </w:r>
    </w:p>
    <w:p w14:paraId="71B8AD82" w14:textId="77777777" w:rsidR="009C238C" w:rsidRDefault="009C238C" w:rsidP="00117140">
      <w:pPr>
        <w:ind w:firstLine="709"/>
        <w:jc w:val="center"/>
        <w:rPr>
          <w:sz w:val="24"/>
          <w:szCs w:val="24"/>
        </w:rPr>
      </w:pPr>
      <w:bookmarkStart w:id="0" w:name="_GoBack"/>
      <w:bookmarkEnd w:id="0"/>
    </w:p>
    <w:p w14:paraId="631A99D4" w14:textId="77777777" w:rsidR="00E9099B" w:rsidRPr="00117140" w:rsidRDefault="00E9099B" w:rsidP="00117140">
      <w:pPr>
        <w:ind w:firstLine="709"/>
        <w:jc w:val="center"/>
        <w:rPr>
          <w:sz w:val="24"/>
          <w:szCs w:val="24"/>
        </w:rPr>
      </w:pPr>
    </w:p>
    <w:p w14:paraId="0D7A5A2C" w14:textId="77777777" w:rsidR="00117140" w:rsidRPr="00117140" w:rsidRDefault="00117140" w:rsidP="00117140">
      <w:pPr>
        <w:ind w:firstLine="709"/>
        <w:jc w:val="both"/>
        <w:rPr>
          <w:sz w:val="24"/>
          <w:szCs w:val="24"/>
        </w:rPr>
      </w:pPr>
    </w:p>
    <w:p w14:paraId="29E1F765" w14:textId="77777777" w:rsidR="00117140" w:rsidRPr="00117140" w:rsidRDefault="00117140" w:rsidP="00117140">
      <w:pPr>
        <w:jc w:val="both"/>
        <w:rPr>
          <w:sz w:val="24"/>
          <w:szCs w:val="24"/>
        </w:rPr>
      </w:pPr>
      <w:r w:rsidRPr="00117140">
        <w:rPr>
          <w:sz w:val="24"/>
          <w:szCs w:val="24"/>
        </w:rPr>
        <w:t>Sayı: ……………………</w:t>
      </w:r>
      <w:r w:rsidRPr="00117140">
        <w:rPr>
          <w:sz w:val="24"/>
          <w:szCs w:val="24"/>
        </w:rPr>
        <w:tab/>
      </w:r>
      <w:r w:rsidRPr="00117140">
        <w:rPr>
          <w:sz w:val="24"/>
          <w:szCs w:val="24"/>
        </w:rPr>
        <w:tab/>
      </w:r>
      <w:r w:rsidRPr="00117140">
        <w:rPr>
          <w:sz w:val="24"/>
          <w:szCs w:val="24"/>
        </w:rPr>
        <w:tab/>
      </w:r>
      <w:r w:rsidRPr="00117140">
        <w:rPr>
          <w:sz w:val="24"/>
          <w:szCs w:val="24"/>
        </w:rPr>
        <w:tab/>
      </w:r>
      <w:r w:rsidRPr="00117140">
        <w:rPr>
          <w:sz w:val="24"/>
          <w:szCs w:val="24"/>
        </w:rPr>
        <w:tab/>
      </w:r>
      <w:r w:rsidRPr="00117140">
        <w:rPr>
          <w:sz w:val="24"/>
          <w:szCs w:val="24"/>
        </w:rPr>
        <w:tab/>
      </w:r>
      <w:r w:rsidRPr="00117140">
        <w:rPr>
          <w:sz w:val="24"/>
          <w:szCs w:val="24"/>
        </w:rPr>
        <w:tab/>
        <w:t>……………</w:t>
      </w:r>
    </w:p>
    <w:p w14:paraId="5CDC9403" w14:textId="3A19B46D" w:rsidR="00117140" w:rsidRPr="00117140" w:rsidRDefault="00117140" w:rsidP="00117140">
      <w:pPr>
        <w:jc w:val="both"/>
        <w:rPr>
          <w:sz w:val="24"/>
          <w:szCs w:val="24"/>
        </w:rPr>
      </w:pPr>
      <w:r w:rsidRPr="00117140">
        <w:rPr>
          <w:sz w:val="24"/>
          <w:szCs w:val="24"/>
        </w:rPr>
        <w:t>Konu: Bilgi ve belge istemi.</w:t>
      </w:r>
      <w:r w:rsidRPr="00117140">
        <w:rPr>
          <w:sz w:val="24"/>
          <w:szCs w:val="24"/>
        </w:rPr>
        <w:tab/>
      </w:r>
      <w:r w:rsidRPr="00117140">
        <w:rPr>
          <w:sz w:val="24"/>
          <w:szCs w:val="24"/>
        </w:rPr>
        <w:tab/>
      </w:r>
      <w:r w:rsidRPr="00117140">
        <w:rPr>
          <w:sz w:val="24"/>
          <w:szCs w:val="24"/>
        </w:rPr>
        <w:tab/>
      </w:r>
      <w:r w:rsidRPr="00117140">
        <w:rPr>
          <w:sz w:val="24"/>
          <w:szCs w:val="24"/>
        </w:rPr>
        <w:tab/>
      </w:r>
      <w:r w:rsidRPr="00117140">
        <w:rPr>
          <w:sz w:val="24"/>
          <w:szCs w:val="24"/>
        </w:rPr>
        <w:tab/>
      </w:r>
      <w:r w:rsidRPr="00117140">
        <w:rPr>
          <w:sz w:val="24"/>
          <w:szCs w:val="24"/>
        </w:rPr>
        <w:tab/>
      </w:r>
      <w:r w:rsidRPr="00117140">
        <w:rPr>
          <w:sz w:val="24"/>
          <w:szCs w:val="24"/>
        </w:rPr>
        <w:tab/>
      </w:r>
    </w:p>
    <w:p w14:paraId="15272B62" w14:textId="77777777" w:rsidR="00117140" w:rsidRPr="00117140" w:rsidRDefault="00117140" w:rsidP="00117140">
      <w:pPr>
        <w:ind w:firstLine="709"/>
        <w:jc w:val="both"/>
        <w:rPr>
          <w:sz w:val="24"/>
          <w:szCs w:val="24"/>
        </w:rPr>
      </w:pPr>
    </w:p>
    <w:p w14:paraId="1AB7FE7C" w14:textId="77777777" w:rsidR="00117140" w:rsidRPr="00117140" w:rsidRDefault="00117140" w:rsidP="00117140">
      <w:pPr>
        <w:ind w:firstLine="709"/>
        <w:jc w:val="center"/>
        <w:rPr>
          <w:sz w:val="24"/>
          <w:szCs w:val="24"/>
        </w:rPr>
      </w:pPr>
      <w:r w:rsidRPr="00117140">
        <w:rPr>
          <w:sz w:val="24"/>
          <w:szCs w:val="24"/>
        </w:rPr>
        <w:t>………………………………….</w:t>
      </w:r>
    </w:p>
    <w:p w14:paraId="1FAA9126" w14:textId="0E8C3B47" w:rsidR="00117140" w:rsidRDefault="00117140" w:rsidP="00117140">
      <w:pPr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… …</w:t>
      </w:r>
    </w:p>
    <w:p w14:paraId="34CABD6E" w14:textId="77777777" w:rsidR="00E9099B" w:rsidRPr="00117140" w:rsidRDefault="00E9099B" w:rsidP="00117140">
      <w:pPr>
        <w:ind w:firstLine="709"/>
        <w:jc w:val="center"/>
        <w:rPr>
          <w:sz w:val="24"/>
          <w:szCs w:val="24"/>
        </w:rPr>
      </w:pPr>
    </w:p>
    <w:p w14:paraId="6D8F17D3" w14:textId="77777777" w:rsidR="00117140" w:rsidRPr="00117140" w:rsidRDefault="00117140" w:rsidP="00117140">
      <w:pPr>
        <w:ind w:firstLine="709"/>
        <w:jc w:val="both"/>
        <w:rPr>
          <w:sz w:val="24"/>
          <w:szCs w:val="24"/>
        </w:rPr>
      </w:pPr>
    </w:p>
    <w:p w14:paraId="2591DC43" w14:textId="77777777" w:rsidR="00117140" w:rsidRPr="00117140" w:rsidRDefault="00117140" w:rsidP="00117140">
      <w:pPr>
        <w:jc w:val="both"/>
        <w:rPr>
          <w:sz w:val="24"/>
          <w:szCs w:val="24"/>
        </w:rPr>
      </w:pPr>
      <w:r w:rsidRPr="00117140">
        <w:rPr>
          <w:sz w:val="24"/>
          <w:szCs w:val="24"/>
        </w:rPr>
        <w:t>İlgi:</w:t>
      </w:r>
      <w:r w:rsidRPr="00117140">
        <w:rPr>
          <w:b/>
          <w:sz w:val="24"/>
          <w:szCs w:val="24"/>
        </w:rPr>
        <w:t xml:space="preserve"> </w:t>
      </w:r>
      <w:r w:rsidRPr="00117140">
        <w:rPr>
          <w:sz w:val="24"/>
          <w:szCs w:val="24"/>
        </w:rPr>
        <w:t>a) İçişleri Bakanlığı Bakanlık Makamının ………… tarihli ve ………… sayılı onay emri.</w:t>
      </w:r>
    </w:p>
    <w:p w14:paraId="25A80603" w14:textId="50CAF1DC" w:rsidR="00117140" w:rsidRPr="00117140" w:rsidRDefault="00117140" w:rsidP="00117140">
      <w:pPr>
        <w:jc w:val="both"/>
        <w:rPr>
          <w:sz w:val="24"/>
          <w:szCs w:val="24"/>
        </w:rPr>
      </w:pPr>
      <w:r w:rsidRPr="00117140">
        <w:rPr>
          <w:sz w:val="24"/>
          <w:szCs w:val="24"/>
        </w:rPr>
        <w:t xml:space="preserve">       b) Mülkiye Teftiş Kurulu Başkanlığının </w:t>
      </w:r>
      <w:proofErr w:type="gramStart"/>
      <w:r w:rsidRPr="00117140">
        <w:rPr>
          <w:sz w:val="24"/>
          <w:szCs w:val="24"/>
        </w:rPr>
        <w:t>…………</w:t>
      </w:r>
      <w:proofErr w:type="gramEnd"/>
      <w:r w:rsidRPr="00117140">
        <w:rPr>
          <w:sz w:val="24"/>
          <w:szCs w:val="24"/>
        </w:rPr>
        <w:t xml:space="preserve"> tarihli ve </w:t>
      </w:r>
      <w:proofErr w:type="gramStart"/>
      <w:r w:rsidRPr="00117140">
        <w:rPr>
          <w:sz w:val="24"/>
          <w:szCs w:val="24"/>
        </w:rPr>
        <w:t>…………</w:t>
      </w:r>
      <w:proofErr w:type="gramEnd"/>
      <w:r w:rsidRPr="00117140">
        <w:rPr>
          <w:sz w:val="24"/>
          <w:szCs w:val="24"/>
        </w:rPr>
        <w:t xml:space="preserve"> </w:t>
      </w:r>
      <w:proofErr w:type="gramStart"/>
      <w:r w:rsidRPr="00117140">
        <w:rPr>
          <w:sz w:val="24"/>
          <w:szCs w:val="24"/>
        </w:rPr>
        <w:t>sayılı</w:t>
      </w:r>
      <w:proofErr w:type="gramEnd"/>
      <w:r w:rsidRPr="00117140">
        <w:rPr>
          <w:sz w:val="24"/>
          <w:szCs w:val="24"/>
        </w:rPr>
        <w:t xml:space="preserve"> görev emri.</w:t>
      </w:r>
    </w:p>
    <w:p w14:paraId="39FB74C9" w14:textId="77777777" w:rsidR="00117140" w:rsidRPr="00117140" w:rsidRDefault="00117140" w:rsidP="00117140">
      <w:pPr>
        <w:jc w:val="both"/>
        <w:rPr>
          <w:sz w:val="24"/>
          <w:szCs w:val="24"/>
        </w:rPr>
      </w:pPr>
    </w:p>
    <w:p w14:paraId="7EBC18BC" w14:textId="26E14ED3" w:rsidR="00117140" w:rsidRPr="00117140" w:rsidRDefault="005D4516" w:rsidP="0011714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İlgi </w:t>
      </w:r>
      <w:r w:rsidR="00117140" w:rsidRPr="00117140">
        <w:rPr>
          <w:sz w:val="24"/>
          <w:szCs w:val="24"/>
        </w:rPr>
        <w:t xml:space="preserve">emirler uyarınca </w:t>
      </w:r>
      <w:r w:rsidR="00117140" w:rsidRPr="00117140">
        <w:rPr>
          <w:i/>
          <w:sz w:val="24"/>
          <w:szCs w:val="24"/>
        </w:rPr>
        <w:t>“</w:t>
      </w:r>
      <w:proofErr w:type="gramStart"/>
      <w:r w:rsidR="00117140" w:rsidRPr="00117140">
        <w:rPr>
          <w:sz w:val="24"/>
          <w:szCs w:val="24"/>
        </w:rPr>
        <w:t>…………………………………..</w:t>
      </w:r>
      <w:proofErr w:type="gramEnd"/>
      <w:r w:rsidR="00117140" w:rsidRPr="00117140">
        <w:rPr>
          <w:i/>
          <w:sz w:val="24"/>
          <w:szCs w:val="24"/>
        </w:rPr>
        <w:t>”</w:t>
      </w:r>
      <w:r w:rsidR="00117140" w:rsidRPr="00117140">
        <w:rPr>
          <w:sz w:val="24"/>
          <w:szCs w:val="24"/>
        </w:rPr>
        <w:t xml:space="preserve"> ileri sürülen bir eylem nedeniyle </w:t>
      </w:r>
      <w:r w:rsidR="000F5869">
        <w:rPr>
          <w:sz w:val="24"/>
          <w:szCs w:val="24"/>
        </w:rPr>
        <w:t>müfettişliğimce</w:t>
      </w:r>
      <w:r w:rsidR="00117140" w:rsidRPr="00117140">
        <w:rPr>
          <w:sz w:val="24"/>
          <w:szCs w:val="24"/>
        </w:rPr>
        <w:t xml:space="preserve"> yürütülmekte olan ön incelemeye esas olmak üzere 4483 sayılı Memurlar ve Diğer Kamu Görevlilerinin Yargılanması Hakkında Kanunun 6 </w:t>
      </w:r>
      <w:proofErr w:type="spellStart"/>
      <w:r w:rsidR="00117140" w:rsidRPr="00117140">
        <w:rPr>
          <w:sz w:val="24"/>
          <w:szCs w:val="24"/>
        </w:rPr>
        <w:t>ncı</w:t>
      </w:r>
      <w:proofErr w:type="spellEnd"/>
      <w:r w:rsidR="00117140" w:rsidRPr="00117140">
        <w:rPr>
          <w:sz w:val="24"/>
          <w:szCs w:val="24"/>
        </w:rPr>
        <w:t xml:space="preserve"> maddesi uyarınca:</w:t>
      </w:r>
    </w:p>
    <w:p w14:paraId="2A57509E" w14:textId="750A9105" w:rsidR="00117140" w:rsidRPr="00117140" w:rsidRDefault="00117140" w:rsidP="0057048C">
      <w:pPr>
        <w:ind w:firstLine="708"/>
        <w:jc w:val="both"/>
        <w:rPr>
          <w:i/>
          <w:sz w:val="24"/>
          <w:szCs w:val="24"/>
        </w:rPr>
      </w:pPr>
      <w:r w:rsidRPr="00117140">
        <w:rPr>
          <w:i/>
          <w:sz w:val="24"/>
          <w:szCs w:val="24"/>
        </w:rPr>
        <w:t>“……………………………………………………………………………………………………………..</w:t>
      </w:r>
      <w:r w:rsidR="0057048C">
        <w:rPr>
          <w:i/>
          <w:sz w:val="24"/>
          <w:szCs w:val="24"/>
        </w:rPr>
        <w:t xml:space="preserve"> </w:t>
      </w:r>
      <w:r w:rsidRPr="00117140">
        <w:rPr>
          <w:i/>
          <w:sz w:val="24"/>
          <w:szCs w:val="24"/>
        </w:rPr>
        <w:t>………………………………………………………………………….;”</w:t>
      </w:r>
    </w:p>
    <w:p w14:paraId="72BC86E6" w14:textId="77777777" w:rsidR="00117140" w:rsidRPr="00117140" w:rsidRDefault="00117140" w:rsidP="00117140">
      <w:pPr>
        <w:ind w:firstLine="708"/>
        <w:jc w:val="both"/>
        <w:rPr>
          <w:sz w:val="24"/>
          <w:szCs w:val="24"/>
        </w:rPr>
      </w:pPr>
      <w:r w:rsidRPr="00117140">
        <w:rPr>
          <w:sz w:val="24"/>
          <w:szCs w:val="24"/>
        </w:rPr>
        <w:t xml:space="preserve">İddiasıyla ilgili olarak; </w:t>
      </w:r>
    </w:p>
    <w:p w14:paraId="471C289B" w14:textId="56E2479B" w:rsidR="00117140" w:rsidRPr="00117140" w:rsidRDefault="00117140" w:rsidP="00117140">
      <w:pPr>
        <w:ind w:firstLine="708"/>
        <w:jc w:val="both"/>
        <w:rPr>
          <w:sz w:val="24"/>
          <w:szCs w:val="24"/>
        </w:rPr>
      </w:pPr>
      <w:r w:rsidRPr="00117140">
        <w:rPr>
          <w:sz w:val="24"/>
          <w:szCs w:val="24"/>
        </w:rPr>
        <w:t xml:space="preserve">İfadenizin, bu yazının tebliğ edildiği tarihten itibaren en geç yedi gün içinde </w:t>
      </w:r>
      <w:r w:rsidR="000F5869">
        <w:rPr>
          <w:sz w:val="24"/>
          <w:szCs w:val="24"/>
        </w:rPr>
        <w:t>müfettişliğime</w:t>
      </w:r>
      <w:r w:rsidRPr="00117140">
        <w:rPr>
          <w:sz w:val="24"/>
          <w:szCs w:val="24"/>
        </w:rPr>
        <w:t xml:space="preserve"> intikal ettirilmesini; bu süre içinde verilmediği takdirde ifadeden vazgeçmiş sayılacağınız; 5271 sayılı Ceza Muhakemesi Kanununun 149 ve 153 </w:t>
      </w:r>
      <w:r w:rsidR="000424BE">
        <w:rPr>
          <w:sz w:val="24"/>
          <w:szCs w:val="24"/>
        </w:rPr>
        <w:t xml:space="preserve">üncü </w:t>
      </w:r>
      <w:r w:rsidRPr="00117140">
        <w:rPr>
          <w:sz w:val="24"/>
          <w:szCs w:val="24"/>
        </w:rPr>
        <w:t xml:space="preserve">maddeleri uyarınca, müdafi (avukat) tayin ederek hukuki yardım alabileceğiniz ve ön inceleme dosyasını Müfettişliğimin çalışma yerinde ve mesai saatleri içinde bizzat veya avukatınız vasıtasıyla inceleyebileceğiniz;   </w:t>
      </w:r>
    </w:p>
    <w:p w14:paraId="1E4E8B97" w14:textId="78283926" w:rsidR="00117140" w:rsidRPr="00117140" w:rsidRDefault="00117140" w:rsidP="00117140">
      <w:pPr>
        <w:jc w:val="both"/>
        <w:rPr>
          <w:sz w:val="24"/>
          <w:szCs w:val="24"/>
        </w:rPr>
      </w:pPr>
      <w:r w:rsidRPr="00117140">
        <w:rPr>
          <w:sz w:val="24"/>
          <w:szCs w:val="24"/>
        </w:rPr>
        <w:tab/>
        <w:t>Hususlarında bilgilerini rica ederi</w:t>
      </w:r>
      <w:r w:rsidR="006671FC">
        <w:rPr>
          <w:sz w:val="24"/>
          <w:szCs w:val="24"/>
        </w:rPr>
        <w:t>m</w:t>
      </w:r>
      <w:r w:rsidRPr="00117140">
        <w:rPr>
          <w:sz w:val="24"/>
          <w:szCs w:val="24"/>
        </w:rPr>
        <w:t>.</w:t>
      </w:r>
    </w:p>
    <w:p w14:paraId="464DEC0F" w14:textId="77777777" w:rsidR="00117140" w:rsidRPr="00117140" w:rsidRDefault="00117140" w:rsidP="00117140">
      <w:pPr>
        <w:jc w:val="both"/>
        <w:rPr>
          <w:color w:val="FF0000"/>
          <w:sz w:val="24"/>
          <w:szCs w:val="24"/>
        </w:rPr>
      </w:pPr>
    </w:p>
    <w:p w14:paraId="6E3B272C" w14:textId="7FB44008" w:rsidR="00117140" w:rsidRPr="00117140" w:rsidRDefault="00117140" w:rsidP="00117140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</w:r>
      <w:r w:rsidRPr="00117140">
        <w:rPr>
          <w:rFonts w:eastAsia="Calibri"/>
          <w:sz w:val="24"/>
          <w:szCs w:val="24"/>
        </w:rPr>
        <w:tab/>
      </w:r>
      <w:r w:rsidRPr="00117140">
        <w:rPr>
          <w:rFonts w:eastAsia="Calibri"/>
          <w:sz w:val="24"/>
          <w:szCs w:val="24"/>
        </w:rPr>
        <w:tab/>
      </w:r>
      <w:r w:rsidRPr="00117140">
        <w:rPr>
          <w:rFonts w:eastAsia="Calibri"/>
          <w:sz w:val="24"/>
          <w:szCs w:val="24"/>
        </w:rPr>
        <w:tab/>
      </w:r>
      <w:r w:rsidRPr="00117140">
        <w:rPr>
          <w:rFonts w:eastAsia="Calibri"/>
          <w:sz w:val="24"/>
          <w:szCs w:val="24"/>
        </w:rPr>
        <w:tab/>
      </w:r>
      <w:r w:rsidRPr="00117140">
        <w:rPr>
          <w:rFonts w:eastAsia="Calibri"/>
          <w:sz w:val="24"/>
          <w:szCs w:val="24"/>
        </w:rPr>
        <w:tab/>
        <w:t xml:space="preserve">  </w:t>
      </w:r>
      <w:r w:rsidRPr="00117140">
        <w:rPr>
          <w:sz w:val="24"/>
          <w:szCs w:val="24"/>
        </w:rPr>
        <w:t>………………………</w:t>
      </w:r>
    </w:p>
    <w:p w14:paraId="6E5AAA02" w14:textId="67E18620" w:rsidR="00117140" w:rsidRPr="00117140" w:rsidRDefault="00117140" w:rsidP="00117140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</w:r>
      <w:r w:rsidR="00B80F53">
        <w:rPr>
          <w:rFonts w:eastAsia="Calibri"/>
          <w:sz w:val="24"/>
          <w:szCs w:val="24"/>
        </w:rPr>
        <w:tab/>
      </w:r>
      <w:r w:rsidR="00B80F53">
        <w:rPr>
          <w:rFonts w:eastAsia="Calibri"/>
          <w:sz w:val="24"/>
          <w:szCs w:val="24"/>
        </w:rPr>
        <w:tab/>
      </w:r>
      <w:r w:rsidR="00B80F53">
        <w:rPr>
          <w:rFonts w:eastAsia="Calibri"/>
          <w:sz w:val="24"/>
          <w:szCs w:val="24"/>
        </w:rPr>
        <w:tab/>
      </w:r>
      <w:r w:rsidR="00B80F53">
        <w:rPr>
          <w:rFonts w:eastAsia="Calibri"/>
          <w:sz w:val="24"/>
          <w:szCs w:val="24"/>
        </w:rPr>
        <w:tab/>
        <w:t xml:space="preserve"> </w:t>
      </w:r>
      <w:r w:rsidR="00B80F53">
        <w:rPr>
          <w:rFonts w:eastAsia="Calibri"/>
          <w:sz w:val="24"/>
          <w:szCs w:val="24"/>
        </w:rPr>
        <w:tab/>
        <w:t xml:space="preserve">     Mülkiye M</w:t>
      </w:r>
      <w:r w:rsidRPr="00117140">
        <w:rPr>
          <w:rFonts w:eastAsia="Calibri"/>
          <w:sz w:val="24"/>
          <w:szCs w:val="24"/>
        </w:rPr>
        <w:t>üfettişi</w:t>
      </w:r>
    </w:p>
    <w:p w14:paraId="273905A4" w14:textId="77777777" w:rsidR="00117140" w:rsidRPr="00117140" w:rsidRDefault="00117140" w:rsidP="00117140">
      <w:pPr>
        <w:jc w:val="both"/>
        <w:rPr>
          <w:rFonts w:eastAsia="Calibri"/>
          <w:sz w:val="24"/>
          <w:szCs w:val="24"/>
          <w:u w:val="single"/>
        </w:rPr>
      </w:pPr>
    </w:p>
    <w:p w14:paraId="519A223E" w14:textId="77777777" w:rsidR="00117140" w:rsidRPr="00117140" w:rsidRDefault="00117140" w:rsidP="00117140">
      <w:pPr>
        <w:jc w:val="both"/>
        <w:rPr>
          <w:rFonts w:eastAsia="Calibri"/>
          <w:sz w:val="24"/>
          <w:szCs w:val="24"/>
          <w:u w:val="single"/>
        </w:rPr>
      </w:pPr>
    </w:p>
    <w:p w14:paraId="027DD3CC" w14:textId="77777777" w:rsidR="000F5869" w:rsidRPr="000F5869" w:rsidRDefault="000F5869" w:rsidP="000F5869">
      <w:pPr>
        <w:jc w:val="both"/>
        <w:rPr>
          <w:rFonts w:eastAsia="Calibri"/>
          <w:sz w:val="24"/>
          <w:szCs w:val="24"/>
          <w:u w:val="single"/>
          <w:lang w:eastAsia="en-US"/>
        </w:rPr>
      </w:pPr>
      <w:r w:rsidRPr="000F5869">
        <w:rPr>
          <w:rFonts w:eastAsia="Calibri"/>
          <w:sz w:val="24"/>
          <w:szCs w:val="24"/>
          <w:u w:val="single"/>
          <w:lang w:eastAsia="en-US"/>
        </w:rPr>
        <w:t>İLETİŞİM BİLGİLERİ</w:t>
      </w:r>
    </w:p>
    <w:p w14:paraId="3032EB03" w14:textId="77777777" w:rsidR="000F5869" w:rsidRPr="000F5869" w:rsidRDefault="000F5869" w:rsidP="000F5869">
      <w:pPr>
        <w:jc w:val="both"/>
        <w:rPr>
          <w:rFonts w:eastAsia="Calibri"/>
          <w:sz w:val="24"/>
          <w:szCs w:val="24"/>
          <w:u w:val="single"/>
        </w:rPr>
      </w:pPr>
      <w:r w:rsidRPr="000F5869">
        <w:rPr>
          <w:rFonts w:eastAsia="Calibri"/>
          <w:sz w:val="24"/>
          <w:szCs w:val="24"/>
          <w:u w:val="single"/>
        </w:rPr>
        <w:t>Telefon:</w:t>
      </w:r>
    </w:p>
    <w:p w14:paraId="2C6EAAE2" w14:textId="77777777" w:rsidR="000F5869" w:rsidRPr="000F5869" w:rsidRDefault="000F5869" w:rsidP="000F5869">
      <w:pPr>
        <w:jc w:val="both"/>
        <w:rPr>
          <w:rFonts w:eastAsia="Calibri"/>
          <w:sz w:val="24"/>
          <w:szCs w:val="24"/>
          <w:u w:val="single"/>
        </w:rPr>
      </w:pPr>
      <w:proofErr w:type="gramStart"/>
      <w:r w:rsidRPr="000F5869">
        <w:rPr>
          <w:sz w:val="24"/>
          <w:szCs w:val="24"/>
        </w:rPr>
        <w:t>………………</w:t>
      </w:r>
      <w:proofErr w:type="gramEnd"/>
    </w:p>
    <w:p w14:paraId="2C9E73F3" w14:textId="77777777" w:rsidR="000F5869" w:rsidRPr="000F5869" w:rsidRDefault="000F5869" w:rsidP="000F5869">
      <w:pPr>
        <w:jc w:val="both"/>
        <w:rPr>
          <w:rFonts w:eastAsia="Calibri"/>
          <w:sz w:val="24"/>
          <w:szCs w:val="24"/>
          <w:u w:val="single"/>
        </w:rPr>
      </w:pPr>
      <w:r w:rsidRPr="000F5869">
        <w:rPr>
          <w:rFonts w:eastAsia="Calibri"/>
          <w:sz w:val="24"/>
          <w:szCs w:val="24"/>
          <w:u w:val="single"/>
        </w:rPr>
        <w:t>Faks:</w:t>
      </w:r>
    </w:p>
    <w:p w14:paraId="55D2EE91" w14:textId="77777777" w:rsidR="000F5869" w:rsidRPr="000F5869" w:rsidRDefault="000F5869" w:rsidP="000F5869">
      <w:pPr>
        <w:jc w:val="both"/>
        <w:rPr>
          <w:rFonts w:eastAsia="Calibri"/>
          <w:sz w:val="24"/>
          <w:szCs w:val="24"/>
          <w:u w:val="single"/>
        </w:rPr>
      </w:pPr>
      <w:proofErr w:type="gramStart"/>
      <w:r w:rsidRPr="000F5869">
        <w:rPr>
          <w:sz w:val="24"/>
          <w:szCs w:val="24"/>
        </w:rPr>
        <w:t>………………</w:t>
      </w:r>
      <w:proofErr w:type="gramEnd"/>
    </w:p>
    <w:p w14:paraId="181720D9" w14:textId="77777777" w:rsidR="000F5869" w:rsidRPr="000F5869" w:rsidRDefault="000F5869" w:rsidP="000F5869">
      <w:pPr>
        <w:jc w:val="both"/>
        <w:rPr>
          <w:rFonts w:eastAsia="Calibri"/>
          <w:sz w:val="24"/>
          <w:szCs w:val="24"/>
          <w:lang w:eastAsia="en-US"/>
        </w:rPr>
      </w:pPr>
      <w:r w:rsidRPr="000F5869">
        <w:rPr>
          <w:rFonts w:eastAsia="Calibri"/>
          <w:sz w:val="24"/>
          <w:szCs w:val="24"/>
          <w:u w:val="single"/>
          <w:lang w:eastAsia="en-US"/>
        </w:rPr>
        <w:t>Adres:</w:t>
      </w:r>
      <w:r w:rsidRPr="000F5869">
        <w:rPr>
          <w:rFonts w:eastAsia="Calibri"/>
          <w:sz w:val="24"/>
          <w:szCs w:val="24"/>
          <w:lang w:eastAsia="en-US"/>
        </w:rPr>
        <w:tab/>
      </w:r>
      <w:r w:rsidRPr="000F5869">
        <w:rPr>
          <w:rFonts w:eastAsia="Calibri"/>
          <w:sz w:val="24"/>
          <w:szCs w:val="24"/>
          <w:lang w:eastAsia="en-US"/>
        </w:rPr>
        <w:tab/>
      </w:r>
      <w:r w:rsidRPr="000F5869">
        <w:rPr>
          <w:rFonts w:eastAsia="Calibri"/>
          <w:sz w:val="24"/>
          <w:szCs w:val="24"/>
          <w:lang w:eastAsia="en-US"/>
        </w:rPr>
        <w:tab/>
      </w:r>
      <w:r w:rsidRPr="000F5869">
        <w:rPr>
          <w:rFonts w:eastAsia="Calibri"/>
          <w:sz w:val="24"/>
          <w:szCs w:val="24"/>
          <w:lang w:eastAsia="en-US"/>
        </w:rPr>
        <w:tab/>
      </w:r>
      <w:r w:rsidRPr="000F5869">
        <w:rPr>
          <w:rFonts w:eastAsia="Calibri"/>
          <w:sz w:val="24"/>
          <w:szCs w:val="24"/>
          <w:lang w:eastAsia="en-US"/>
        </w:rPr>
        <w:tab/>
      </w:r>
      <w:r w:rsidRPr="000F5869">
        <w:rPr>
          <w:rFonts w:eastAsia="Calibri"/>
          <w:sz w:val="24"/>
          <w:szCs w:val="24"/>
          <w:lang w:eastAsia="en-US"/>
        </w:rPr>
        <w:tab/>
      </w:r>
    </w:p>
    <w:p w14:paraId="4A53D516" w14:textId="77777777" w:rsidR="000F5869" w:rsidRPr="000F5869" w:rsidRDefault="000F5869" w:rsidP="000F5869">
      <w:pPr>
        <w:jc w:val="both"/>
        <w:rPr>
          <w:rFonts w:eastAsia="Calibri"/>
          <w:sz w:val="24"/>
          <w:szCs w:val="24"/>
          <w:lang w:eastAsia="en-US"/>
        </w:rPr>
      </w:pPr>
      <w:r w:rsidRPr="000F5869">
        <w:rPr>
          <w:rFonts w:eastAsia="Calibri"/>
          <w:sz w:val="24"/>
          <w:szCs w:val="24"/>
          <w:lang w:eastAsia="en-US"/>
        </w:rPr>
        <w:t>İçişleri Bakanlığı</w:t>
      </w:r>
    </w:p>
    <w:p w14:paraId="0D2285EF" w14:textId="77777777" w:rsidR="000F5869" w:rsidRPr="000F5869" w:rsidRDefault="000F5869" w:rsidP="000F5869">
      <w:pPr>
        <w:jc w:val="both"/>
        <w:rPr>
          <w:rFonts w:eastAsia="Calibri"/>
          <w:sz w:val="24"/>
          <w:szCs w:val="24"/>
          <w:lang w:eastAsia="en-US"/>
        </w:rPr>
      </w:pPr>
      <w:r w:rsidRPr="000F5869">
        <w:rPr>
          <w:rFonts w:eastAsia="Calibri"/>
          <w:sz w:val="24"/>
          <w:szCs w:val="24"/>
          <w:lang w:eastAsia="en-US"/>
        </w:rPr>
        <w:t>Mülkiye Teftiş Kurulu Başkanlığı</w:t>
      </w:r>
    </w:p>
    <w:p w14:paraId="0078EC9B" w14:textId="77777777" w:rsidR="000F5869" w:rsidRPr="000F5869" w:rsidRDefault="000F5869" w:rsidP="000F5869">
      <w:pPr>
        <w:jc w:val="both"/>
        <w:rPr>
          <w:rFonts w:eastAsia="Calibri"/>
          <w:sz w:val="24"/>
          <w:szCs w:val="24"/>
          <w:u w:val="single"/>
          <w:lang w:eastAsia="en-US"/>
        </w:rPr>
      </w:pPr>
      <w:r w:rsidRPr="000F5869">
        <w:rPr>
          <w:rFonts w:eastAsia="Calibri"/>
          <w:sz w:val="24"/>
          <w:szCs w:val="24"/>
          <w:lang w:eastAsia="en-US"/>
        </w:rPr>
        <w:t>Müfettiş Çalışma Odası</w:t>
      </w:r>
    </w:p>
    <w:p w14:paraId="1F8E571C" w14:textId="77777777" w:rsidR="00117140" w:rsidRPr="00117140" w:rsidRDefault="00117140" w:rsidP="00117140">
      <w:pPr>
        <w:ind w:firstLine="709"/>
        <w:jc w:val="both"/>
        <w:rPr>
          <w:sz w:val="24"/>
          <w:szCs w:val="24"/>
        </w:rPr>
      </w:pPr>
      <w:r w:rsidRPr="00117140">
        <w:rPr>
          <w:sz w:val="24"/>
          <w:szCs w:val="24"/>
        </w:rPr>
        <w:t xml:space="preserve"> </w:t>
      </w:r>
    </w:p>
    <w:p w14:paraId="32B0860B" w14:textId="77777777" w:rsidR="00117140" w:rsidRPr="00117140" w:rsidRDefault="00117140" w:rsidP="00117140">
      <w:pPr>
        <w:jc w:val="both"/>
        <w:rPr>
          <w:sz w:val="24"/>
          <w:szCs w:val="24"/>
        </w:rPr>
      </w:pPr>
    </w:p>
    <w:p w14:paraId="0330D02D" w14:textId="02AF056D" w:rsidR="00117140" w:rsidRPr="00117140" w:rsidRDefault="00117140" w:rsidP="00117140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14:paraId="2907C5E6" w14:textId="77777777" w:rsidR="00692AAB" w:rsidRPr="00117140" w:rsidRDefault="00692AAB" w:rsidP="00117140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117140">
        <w:rPr>
          <w:b/>
          <w:bCs/>
          <w:sz w:val="24"/>
          <w:szCs w:val="24"/>
        </w:rPr>
        <w:t xml:space="preserve">Not 1: </w:t>
      </w:r>
      <w:r w:rsidRPr="00117140">
        <w:rPr>
          <w:sz w:val="24"/>
          <w:szCs w:val="24"/>
        </w:rPr>
        <w:t xml:space="preserve">Yazılı ifade istem yazısı, memur eliyle tebliğ edilmeli ya da iadeli taahhütlü posta olarak gönderilmelidir. </w:t>
      </w:r>
    </w:p>
    <w:p w14:paraId="2D6B2ED9" w14:textId="77777777" w:rsidR="007A40A7" w:rsidRDefault="007A40A7" w:rsidP="00117140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14:paraId="2A3FC613" w14:textId="245BE76C" w:rsidR="00692AAB" w:rsidRPr="00117140" w:rsidRDefault="00DA34C9" w:rsidP="00117140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117140">
        <w:rPr>
          <w:b/>
          <w:bCs/>
          <w:sz w:val="24"/>
          <w:szCs w:val="24"/>
        </w:rPr>
        <w:tab/>
      </w:r>
      <w:proofErr w:type="gramStart"/>
      <w:r w:rsidRPr="00117140">
        <w:rPr>
          <w:b/>
          <w:bCs/>
          <w:sz w:val="24"/>
          <w:szCs w:val="24"/>
        </w:rPr>
        <w:t>Not 2:</w:t>
      </w:r>
      <w:r w:rsidR="00117140" w:rsidRPr="001503A9">
        <w:rPr>
          <w:bCs/>
          <w:sz w:val="24"/>
          <w:szCs w:val="24"/>
        </w:rPr>
        <w:t xml:space="preserve"> </w:t>
      </w:r>
      <w:r w:rsidR="001503A9" w:rsidRPr="001503A9">
        <w:rPr>
          <w:bCs/>
          <w:sz w:val="24"/>
          <w:szCs w:val="24"/>
        </w:rPr>
        <w:t>“</w:t>
      </w:r>
      <w:r w:rsidR="00117140" w:rsidRPr="001503A9">
        <w:rPr>
          <w:bCs/>
          <w:sz w:val="24"/>
          <w:szCs w:val="24"/>
        </w:rPr>
        <w:t>M</w:t>
      </w:r>
      <w:r w:rsidR="00117140">
        <w:rPr>
          <w:bCs/>
          <w:sz w:val="24"/>
          <w:szCs w:val="24"/>
        </w:rPr>
        <w:t xml:space="preserve">ülkiye müfettişlerinin hakkında ön inceleme yapmaya yetkili oldukları memurlar ve diğer kamu görevlilerinin işlediği fiile iştirak eden </w:t>
      </w:r>
      <w:proofErr w:type="spellStart"/>
      <w:r w:rsidR="00117140">
        <w:rPr>
          <w:bCs/>
          <w:sz w:val="24"/>
          <w:szCs w:val="24"/>
        </w:rPr>
        <w:t>astları</w:t>
      </w:r>
      <w:r w:rsidR="001503A9">
        <w:rPr>
          <w:bCs/>
          <w:sz w:val="24"/>
          <w:szCs w:val="24"/>
        </w:rPr>
        <w:t>”</w:t>
      </w:r>
      <w:r w:rsidR="00117140">
        <w:rPr>
          <w:bCs/>
          <w:sz w:val="24"/>
          <w:szCs w:val="24"/>
        </w:rPr>
        <w:t>ndan</w:t>
      </w:r>
      <w:proofErr w:type="spellEnd"/>
      <w:r w:rsidR="00117140">
        <w:rPr>
          <w:bCs/>
          <w:sz w:val="24"/>
          <w:szCs w:val="24"/>
        </w:rPr>
        <w:t xml:space="preserve"> </w:t>
      </w:r>
      <w:r w:rsidR="001503A9">
        <w:rPr>
          <w:bCs/>
          <w:sz w:val="24"/>
          <w:szCs w:val="24"/>
        </w:rPr>
        <w:t xml:space="preserve">mülkiye </w:t>
      </w:r>
      <w:r w:rsidR="00117140">
        <w:rPr>
          <w:bCs/>
          <w:sz w:val="24"/>
          <w:szCs w:val="24"/>
        </w:rPr>
        <w:t>müfettişlerin</w:t>
      </w:r>
      <w:r w:rsidR="001503A9">
        <w:rPr>
          <w:bCs/>
          <w:sz w:val="24"/>
          <w:szCs w:val="24"/>
        </w:rPr>
        <w:t>in</w:t>
      </w:r>
      <w:r w:rsidR="00117140">
        <w:rPr>
          <w:bCs/>
          <w:sz w:val="24"/>
          <w:szCs w:val="24"/>
        </w:rPr>
        <w:t xml:space="preserve"> </w:t>
      </w:r>
      <w:r w:rsidR="001503A9">
        <w:rPr>
          <w:bCs/>
          <w:sz w:val="24"/>
          <w:szCs w:val="24"/>
        </w:rPr>
        <w:t xml:space="preserve">yetki alanı dışında kalanlar hakkındaki ön inceleme de </w:t>
      </w:r>
      <w:r w:rsidR="001503A9" w:rsidRPr="001503A9">
        <w:rPr>
          <w:bCs/>
          <w:sz w:val="24"/>
          <w:szCs w:val="24"/>
        </w:rPr>
        <w:t xml:space="preserve">4483 sayılı Kanunun 3 üncü maddesinin üçüncü fıkrasındaki </w:t>
      </w:r>
      <w:r w:rsidR="001503A9" w:rsidRPr="001503A9">
        <w:rPr>
          <w:bCs/>
          <w:i/>
          <w:sz w:val="24"/>
          <w:szCs w:val="24"/>
        </w:rPr>
        <w:t>“Ast memur ile üst memurun aynı fiile iştiraki halinde izin, üst memurun bağlı olduğu merciden istenir.”</w:t>
      </w:r>
      <w:r w:rsidR="001503A9" w:rsidRPr="001503A9">
        <w:rPr>
          <w:bCs/>
          <w:sz w:val="24"/>
          <w:szCs w:val="24"/>
        </w:rPr>
        <w:t xml:space="preserve"> </w:t>
      </w:r>
      <w:r w:rsidR="001503A9">
        <w:rPr>
          <w:bCs/>
          <w:sz w:val="24"/>
          <w:szCs w:val="24"/>
        </w:rPr>
        <w:t xml:space="preserve">hükmünün delaletiyle mülkiye müfettişlerince icra edilir. </w:t>
      </w:r>
      <w:proofErr w:type="gramEnd"/>
      <w:r w:rsidR="001503A9">
        <w:rPr>
          <w:bCs/>
          <w:sz w:val="24"/>
          <w:szCs w:val="24"/>
        </w:rPr>
        <w:t>Ancak, bunlardan yazılı ifade iste</w:t>
      </w:r>
      <w:r w:rsidR="003337E4">
        <w:rPr>
          <w:bCs/>
          <w:sz w:val="24"/>
          <w:szCs w:val="24"/>
        </w:rPr>
        <w:t>nmesine ilişkin</w:t>
      </w:r>
      <w:r w:rsidR="001503A9">
        <w:rPr>
          <w:bCs/>
          <w:sz w:val="24"/>
          <w:szCs w:val="24"/>
        </w:rPr>
        <w:t xml:space="preserve"> yazı</w:t>
      </w:r>
      <w:r w:rsidR="007A40A7">
        <w:rPr>
          <w:bCs/>
          <w:sz w:val="24"/>
          <w:szCs w:val="24"/>
        </w:rPr>
        <w:t>n</w:t>
      </w:r>
      <w:r w:rsidR="001503A9">
        <w:rPr>
          <w:bCs/>
          <w:sz w:val="24"/>
          <w:szCs w:val="24"/>
        </w:rPr>
        <w:t xml:space="preserve">ın giriş paragrafında 4483 sayılı 3/3 maddesine atıf yapılarak </w:t>
      </w:r>
      <w:r w:rsidR="00A77FF9">
        <w:rPr>
          <w:bCs/>
          <w:sz w:val="24"/>
          <w:szCs w:val="24"/>
        </w:rPr>
        <w:t xml:space="preserve">bu </w:t>
      </w:r>
      <w:r w:rsidR="001503A9">
        <w:rPr>
          <w:bCs/>
          <w:sz w:val="24"/>
          <w:szCs w:val="24"/>
        </w:rPr>
        <w:t>durum açıklanır.</w:t>
      </w:r>
    </w:p>
    <w:p w14:paraId="2DE7A5B6" w14:textId="7FBCDA39" w:rsidR="00117140" w:rsidRPr="00117140" w:rsidRDefault="00117140" w:rsidP="00117140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117140">
        <w:rPr>
          <w:b/>
          <w:bCs/>
          <w:sz w:val="24"/>
          <w:szCs w:val="24"/>
        </w:rPr>
        <w:tab/>
      </w:r>
    </w:p>
    <w:p w14:paraId="6B9E7F3F" w14:textId="77777777" w:rsidR="00692AAB" w:rsidRPr="00117140" w:rsidRDefault="00692AAB" w:rsidP="00692AAB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14:paraId="3A848481" w14:textId="77777777" w:rsidR="00692AAB" w:rsidRPr="00117140" w:rsidRDefault="00692AAB" w:rsidP="00692AAB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14:paraId="08DC2301" w14:textId="77777777" w:rsidR="00692AAB" w:rsidRPr="00117140" w:rsidRDefault="00692AAB" w:rsidP="00692AAB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14:paraId="0037A48D" w14:textId="77777777" w:rsidR="00692AAB" w:rsidRPr="00117140" w:rsidRDefault="00692AAB" w:rsidP="00692AAB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14:paraId="71B057C3" w14:textId="77777777" w:rsidR="00692AAB" w:rsidRPr="00117140" w:rsidRDefault="00692AAB" w:rsidP="00692AAB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14:paraId="1523C9EE" w14:textId="77777777" w:rsidR="00692AAB" w:rsidRPr="00117140" w:rsidRDefault="00692AAB" w:rsidP="00692AAB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14:paraId="19067B84" w14:textId="77777777" w:rsidR="00692AAB" w:rsidRPr="00117140" w:rsidRDefault="00692AAB" w:rsidP="00692AAB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14:paraId="28BD3871" w14:textId="77777777" w:rsidR="00692AAB" w:rsidRPr="00117140" w:rsidRDefault="00692AAB" w:rsidP="00692AAB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14:paraId="6C8757C8" w14:textId="77777777" w:rsidR="00412D80" w:rsidRPr="00117140" w:rsidRDefault="00412D80">
      <w:pPr>
        <w:rPr>
          <w:sz w:val="24"/>
          <w:szCs w:val="24"/>
        </w:rPr>
      </w:pPr>
    </w:p>
    <w:sectPr w:rsidR="00412D80" w:rsidRPr="001171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A2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579"/>
    <w:rsid w:val="00022CBD"/>
    <w:rsid w:val="000424BE"/>
    <w:rsid w:val="000D384A"/>
    <w:rsid w:val="000F5869"/>
    <w:rsid w:val="00117140"/>
    <w:rsid w:val="0011724E"/>
    <w:rsid w:val="001503A9"/>
    <w:rsid w:val="003337E4"/>
    <w:rsid w:val="003F6579"/>
    <w:rsid w:val="00412D80"/>
    <w:rsid w:val="004B49E4"/>
    <w:rsid w:val="0057048C"/>
    <w:rsid w:val="005D4516"/>
    <w:rsid w:val="006671FC"/>
    <w:rsid w:val="00692AAB"/>
    <w:rsid w:val="006C2B13"/>
    <w:rsid w:val="007A40A7"/>
    <w:rsid w:val="009C238C"/>
    <w:rsid w:val="00A77FF9"/>
    <w:rsid w:val="00B80F53"/>
    <w:rsid w:val="00DA34C9"/>
    <w:rsid w:val="00E90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15006"/>
  <w15:chartTrackingRefBased/>
  <w15:docId w15:val="{98A7D698-5084-44BE-B81B-02E93DBD8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2A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customXml" Target="../customXml/item5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2bb0cb8-50a5-4580-9b6f-935d4679fd54">N2K5RXNDME4Q-11-228373</_dlc_DocId>
    <_dlc_DocIdUrl xmlns="02bb0cb8-50a5-4580-9b6f-935d4679fd54">
      <Url>https://portal.icisleri.gov.tr/sites/teftis/_layouts/15/DocIdRedir.aspx?ID=N2K5RXNDME4Q-11-228373</Url>
      <Description>N2K5RXNDME4Q-11-228373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FC03B88D6187E546BAED72083182AE510022B5F75B6CCD584EA1FB71639E4C2960" ma:contentTypeVersion="6" ma:contentTypeDescription="Yeni Belge Oluşturun." ma:contentTypeScope="" ma:versionID="777f2f5e2b879f6534b58eb9b2f8845c">
  <xsd:schema xmlns:xsd="http://www.w3.org/2001/XMLSchema" xmlns:xs="http://www.w3.org/2001/XMLSchema" xmlns:p="http://schemas.microsoft.com/office/2006/metadata/properties" xmlns:ns1="http://schemas.microsoft.com/sharepoint/v3" xmlns:ns2="02bb0cb8-50a5-4580-9b6f-935d4679fd54" targetNamespace="http://schemas.microsoft.com/office/2006/metadata/properties" ma:root="true" ma:fieldsID="d768062729d83fea0dafefeaa05ae36f" ns1:_="" ns2:_="">
    <xsd:import namespace="http://schemas.microsoft.com/sharepoint/v3"/>
    <xsd:import namespace="02bb0cb8-50a5-4580-9b6f-935d4679fd5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İlkenin Dışında Tut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bb0cb8-50a5-4580-9b6f-935d4679fd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Belge Kimliği Değeri" ma:description="Bu öğeye atanan belge kimliğinin değeri." ma:internalName="_dlc_DocId" ma:readOnly="true">
      <xsd:simpleType>
        <xsd:restriction base="dms:Text"/>
      </xsd:simpleType>
    </xsd:element>
    <xsd:element name="_dlc_DocIdUrl" ma:index="9" nillable="true" ma:displayName="Belge Kimliği" ma:description="Bu belgeye yönelik kalıcı bağlantı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Kalıcı Kimlik" ma:description="Eklerken kimliği koru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p:Policy xmlns:p="office.server.policy" id="" local="true">
  <p:Name>Word</p:Name>
  <p:Description/>
  <p:Statement/>
  <p:PolicyItems>
    <p:PolicyItem featureId="Microsoft.Office.RecordsManagement.PolicyFeatures.PolicyAudit" staticId="0x010100FC03B88D6187E546BAED72083182AE510022B5F75B6CCD584EA1FB71639E4C2960|8138272" UniqueId="a532c91f-4df4-45b3-a9c2-5e6912d2fe59">
      <p:Name>Denetleme</p:Name>
      <p:Description>Belgelerdeki kullanıcı eylemlerini denetleyip öğeleri Denetim Günlüğü'ne listeler.</p:Description>
      <p:CustomData>
        <Audit>
          <Update/>
          <View/>
          <CheckInOut/>
          <MoveCopy/>
          <DeleteRestore/>
        </Audit>
      </p:CustomData>
    </p:PolicyItem>
  </p:PolicyItems>
</p:Policy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D88D783-6121-4916-BCC5-27BABD47E4FD}">
  <ds:schemaRefs>
    <ds:schemaRef ds:uri="http://schemas.microsoft.com/office/2006/metadata/properties"/>
    <ds:schemaRef ds:uri="http://schemas.microsoft.com/office/infopath/2007/PartnerControls"/>
    <ds:schemaRef ds:uri="02bb0cb8-50a5-4580-9b6f-935d4679fd54"/>
  </ds:schemaRefs>
</ds:datastoreItem>
</file>

<file path=customXml/itemProps2.xml><?xml version="1.0" encoding="utf-8"?>
<ds:datastoreItem xmlns:ds="http://schemas.openxmlformats.org/officeDocument/2006/customXml" ds:itemID="{EE22F5D5-956A-4474-B989-AA236773D6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2bb0cb8-50a5-4580-9b6f-935d4679fd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3D37FBB-A95B-4ED9-A883-1CCA30DA3158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57A67DC-437B-4CA1-994A-77CE6B5740B1}">
  <ds:schemaRefs>
    <ds:schemaRef ds:uri="office.server.policy"/>
  </ds:schemaRefs>
</ds:datastoreItem>
</file>

<file path=customXml/itemProps5.xml><?xml version="1.0" encoding="utf-8"?>
<ds:datastoreItem xmlns:ds="http://schemas.openxmlformats.org/officeDocument/2006/customXml" ds:itemID="{8D650372-77EE-4AFE-8BBC-AA3DFDAFFA8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Filiz KARAGÖZ</dc:creator>
  <cp:keywords/>
  <dc:description/>
  <cp:lastModifiedBy>Ali ÇALGAN</cp:lastModifiedBy>
  <cp:revision>21</cp:revision>
  <dcterms:created xsi:type="dcterms:W3CDTF">2022-11-16T07:56:00Z</dcterms:created>
  <dcterms:modified xsi:type="dcterms:W3CDTF">2023-01-16T12:27:00Z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2060bdfe-f978-4f6f-a1dd-72d22dab4623</vt:lpwstr>
  </property>
  <property fmtid="{D5CDD505-2E9C-101B-9397-08002B2CF9AE}" pid="3" name="ContentTypeId">
    <vt:lpwstr>0x010100FC03B88D6187E546BAED72083182AE510022B5F75B6CCD584EA1FB71639E4C2960</vt:lpwstr>
  </property>
</Properties>
</file>